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386" w:rsidRPr="0085189A" w:rsidRDefault="0085189A" w:rsidP="0085189A">
      <w:pPr>
        <w:jc w:val="center"/>
        <w:rPr>
          <w:rFonts w:ascii="Century Gothic" w:hAnsi="Century Gothic"/>
          <w:b/>
          <w:sz w:val="32"/>
          <w:szCs w:val="32"/>
        </w:rPr>
      </w:pPr>
      <w:r w:rsidRPr="0085189A">
        <w:rPr>
          <w:rFonts w:ascii="Century Gothic" w:hAnsi="Century Gothic"/>
          <w:b/>
          <w:sz w:val="32"/>
          <w:szCs w:val="32"/>
        </w:rPr>
        <w:t>Nine Themes of Digital Citizenship</w:t>
      </w:r>
    </w:p>
    <w:p w:rsidR="0085189A" w:rsidRDefault="0085189A" w:rsidP="0085189A">
      <w:pPr>
        <w:jc w:val="center"/>
        <w:rPr>
          <w:rFonts w:ascii="Century Gothic" w:hAnsi="Century Gothic"/>
          <w:b/>
        </w:rPr>
      </w:pPr>
    </w:p>
    <w:p w:rsidR="0085189A" w:rsidRPr="0085189A" w:rsidRDefault="0085189A" w:rsidP="0085189A">
      <w:pPr>
        <w:rPr>
          <w:rFonts w:ascii="Century Gothic" w:hAnsi="Century Gothic" w:cs="Times New Roman"/>
        </w:rPr>
      </w:pPr>
      <w:r w:rsidRPr="0085189A">
        <w:rPr>
          <w:rFonts w:ascii="Century Gothic" w:hAnsi="Century Gothic" w:cs="Times New Roman"/>
          <w:b/>
          <w:bCs/>
          <w:color w:val="000000"/>
        </w:rPr>
        <w:t>1.   Digital Access</w:t>
      </w:r>
      <w:proofErr w:type="gramStart"/>
      <w:r w:rsidRPr="0085189A">
        <w:rPr>
          <w:rFonts w:ascii="Century Gothic" w:hAnsi="Century Gothic" w:cs="Times New Roman"/>
          <w:b/>
          <w:bCs/>
          <w:color w:val="000000"/>
        </w:rPr>
        <w:t>:</w:t>
      </w:r>
      <w:r w:rsidRPr="0085189A">
        <w:rPr>
          <w:rFonts w:ascii="Century Gothic" w:hAnsi="Century Gothic" w:cs="Times New Roman"/>
          <w:color w:val="000000"/>
        </w:rPr>
        <w:t xml:space="preserve">   </w:t>
      </w:r>
      <w:r w:rsidRPr="0085189A">
        <w:rPr>
          <w:rFonts w:ascii="Century Gothic" w:hAnsi="Century Gothic" w:cs="Times New Roman"/>
          <w:i/>
          <w:iCs/>
          <w:color w:val="000000"/>
        </w:rPr>
        <w:t>full</w:t>
      </w:r>
      <w:proofErr w:type="gramEnd"/>
      <w:r w:rsidRPr="0085189A">
        <w:rPr>
          <w:rFonts w:ascii="Century Gothic" w:hAnsi="Century Gothic" w:cs="Times New Roman"/>
          <w:i/>
          <w:iCs/>
          <w:color w:val="000000"/>
        </w:rPr>
        <w:t xml:space="preserve"> electronic participation in society.</w:t>
      </w:r>
      <w:r w:rsidRPr="0085189A">
        <w:rPr>
          <w:rFonts w:ascii="Century Gothic" w:hAnsi="Century Gothic" w:cs="Times New Roman"/>
          <w:color w:val="000000"/>
        </w:rPr>
        <w:t xml:space="preserve"> </w:t>
      </w:r>
    </w:p>
    <w:p w:rsidR="0085189A" w:rsidRPr="0085189A" w:rsidRDefault="0085189A" w:rsidP="0085189A">
      <w:pPr>
        <w:rPr>
          <w:rFonts w:ascii="Century Gothic" w:hAnsi="Century Gothic" w:cs="Times New Roman"/>
        </w:rPr>
      </w:pPr>
      <w:r w:rsidRPr="0085189A">
        <w:rPr>
          <w:rFonts w:ascii="Century Gothic" w:hAnsi="Century Gothic" w:cs="Times New Roman"/>
          <w:color w:val="000000"/>
        </w:rPr>
        <w:t>Technology users need to be aware that not everyone has the same opportunities when it comes to technology.  Working toward equal digital rights and supporting electronic access is the starting point of Digital Citizenship. Digital exclusion makes it difficult to grow as a society increasingly using these tools. Helping to provide and expand access to technology should be goal of all digital citizens.  Users need to keep in mind that there are some that may have limited access, so other resources may need to be provided.  To become productive citizens, we need to be committed to make sure that no one is denied digital access.</w:t>
      </w:r>
    </w:p>
    <w:p w:rsidR="0085189A" w:rsidRPr="0085189A" w:rsidRDefault="0085189A" w:rsidP="0085189A">
      <w:pPr>
        <w:rPr>
          <w:rFonts w:ascii="Century Gothic" w:eastAsia="Times New Roman" w:hAnsi="Century Gothic" w:cs="Times New Roman"/>
        </w:rPr>
      </w:pPr>
    </w:p>
    <w:p w:rsidR="0085189A" w:rsidRPr="0085189A" w:rsidRDefault="0085189A" w:rsidP="0085189A">
      <w:pPr>
        <w:rPr>
          <w:rFonts w:ascii="Century Gothic" w:hAnsi="Century Gothic" w:cs="Times New Roman"/>
        </w:rPr>
      </w:pPr>
      <w:r w:rsidRPr="0085189A">
        <w:rPr>
          <w:rFonts w:ascii="Century Gothic" w:hAnsi="Century Gothic" w:cs="Times New Roman"/>
          <w:b/>
          <w:bCs/>
          <w:color w:val="000000"/>
        </w:rPr>
        <w:t>2.   Digital Commerce</w:t>
      </w:r>
      <w:proofErr w:type="gramStart"/>
      <w:r w:rsidRPr="0085189A">
        <w:rPr>
          <w:rFonts w:ascii="Century Gothic" w:hAnsi="Century Gothic" w:cs="Times New Roman"/>
          <w:b/>
          <w:bCs/>
          <w:color w:val="000000"/>
        </w:rPr>
        <w:t>:</w:t>
      </w:r>
      <w:r w:rsidRPr="0085189A">
        <w:rPr>
          <w:rFonts w:ascii="Century Gothic" w:hAnsi="Century Gothic" w:cs="Times New Roman"/>
          <w:color w:val="000000"/>
        </w:rPr>
        <w:t xml:space="preserve">   </w:t>
      </w:r>
      <w:r w:rsidRPr="0085189A">
        <w:rPr>
          <w:rFonts w:ascii="Century Gothic" w:hAnsi="Century Gothic" w:cs="Times New Roman"/>
          <w:i/>
          <w:iCs/>
          <w:color w:val="000000"/>
        </w:rPr>
        <w:t>electronic</w:t>
      </w:r>
      <w:proofErr w:type="gramEnd"/>
      <w:r w:rsidRPr="0085189A">
        <w:rPr>
          <w:rFonts w:ascii="Century Gothic" w:hAnsi="Century Gothic" w:cs="Times New Roman"/>
          <w:i/>
          <w:iCs/>
          <w:color w:val="000000"/>
        </w:rPr>
        <w:t xml:space="preserve"> buying and selling of goods. </w:t>
      </w:r>
    </w:p>
    <w:p w:rsidR="0085189A" w:rsidRPr="0085189A" w:rsidRDefault="0085189A" w:rsidP="0085189A">
      <w:pPr>
        <w:rPr>
          <w:rFonts w:ascii="Century Gothic" w:hAnsi="Century Gothic" w:cs="Times New Roman"/>
        </w:rPr>
      </w:pPr>
      <w:r w:rsidRPr="0085189A">
        <w:rPr>
          <w:rFonts w:ascii="Century Gothic" w:hAnsi="Century Gothic" w:cs="Times New Roman"/>
          <w:color w:val="000000"/>
        </w:rPr>
        <w:t xml:space="preserve">Technology users need to understand that a large share of market economy is being done electronically. Legitimate and legal exchanges are occurring, but the buyer or seller needs to be aware of the issues associated with it. The mainstream availability of Internet purchases of toys, clothing, cars, food, etc. has become commonplace to many users. At the same time, an equal amount of goods and </w:t>
      </w:r>
      <w:proofErr w:type="gramStart"/>
      <w:r w:rsidRPr="0085189A">
        <w:rPr>
          <w:rFonts w:ascii="Century Gothic" w:hAnsi="Century Gothic" w:cs="Times New Roman"/>
          <w:color w:val="000000"/>
        </w:rPr>
        <w:t>services which are in conflict with the laws</w:t>
      </w:r>
      <w:proofErr w:type="gramEnd"/>
      <w:r w:rsidRPr="0085189A">
        <w:rPr>
          <w:rFonts w:ascii="Century Gothic" w:hAnsi="Century Gothic" w:cs="Times New Roman"/>
          <w:color w:val="000000"/>
        </w:rPr>
        <w:t xml:space="preserve"> or morals of some countries are surfacing (which might include activities such as illegal downloading, pornography, and gambling). Users need to learn about how to be effective consumers in a new digital economy.  </w:t>
      </w:r>
    </w:p>
    <w:p w:rsidR="0085189A" w:rsidRPr="0085189A" w:rsidRDefault="0085189A" w:rsidP="0085189A">
      <w:pPr>
        <w:rPr>
          <w:rFonts w:ascii="Century Gothic" w:eastAsia="Times New Roman" w:hAnsi="Century Gothic" w:cs="Times New Roman"/>
        </w:rPr>
      </w:pPr>
    </w:p>
    <w:p w:rsidR="0085189A" w:rsidRPr="0085189A" w:rsidRDefault="0085189A" w:rsidP="0085189A">
      <w:pPr>
        <w:rPr>
          <w:rFonts w:ascii="Century Gothic" w:hAnsi="Century Gothic" w:cs="Times New Roman"/>
        </w:rPr>
      </w:pPr>
      <w:r w:rsidRPr="0085189A">
        <w:rPr>
          <w:rFonts w:ascii="Century Gothic" w:hAnsi="Century Gothic" w:cs="Times New Roman"/>
          <w:b/>
          <w:bCs/>
          <w:color w:val="000000"/>
        </w:rPr>
        <w:t>3.   Digital Communication</w:t>
      </w:r>
      <w:proofErr w:type="gramStart"/>
      <w:r w:rsidRPr="0085189A">
        <w:rPr>
          <w:rFonts w:ascii="Century Gothic" w:hAnsi="Century Gothic" w:cs="Times New Roman"/>
          <w:b/>
          <w:bCs/>
          <w:color w:val="000000"/>
        </w:rPr>
        <w:t>:</w:t>
      </w:r>
      <w:r w:rsidRPr="0085189A">
        <w:rPr>
          <w:rFonts w:ascii="Century Gothic" w:hAnsi="Century Gothic" w:cs="Times New Roman"/>
          <w:color w:val="000000"/>
        </w:rPr>
        <w:t xml:space="preserve">   </w:t>
      </w:r>
      <w:r w:rsidRPr="0085189A">
        <w:rPr>
          <w:rFonts w:ascii="Century Gothic" w:hAnsi="Century Gothic" w:cs="Times New Roman"/>
          <w:i/>
          <w:iCs/>
          <w:color w:val="000000"/>
        </w:rPr>
        <w:t>electronic</w:t>
      </w:r>
      <w:proofErr w:type="gramEnd"/>
      <w:r w:rsidRPr="0085189A">
        <w:rPr>
          <w:rFonts w:ascii="Century Gothic" w:hAnsi="Century Gothic" w:cs="Times New Roman"/>
          <w:i/>
          <w:iCs/>
          <w:color w:val="000000"/>
        </w:rPr>
        <w:t xml:space="preserve"> exchange of information.</w:t>
      </w:r>
      <w:r w:rsidRPr="0085189A">
        <w:rPr>
          <w:rFonts w:ascii="Century Gothic" w:hAnsi="Century Gothic" w:cs="Times New Roman"/>
          <w:color w:val="000000"/>
        </w:rPr>
        <w:t xml:space="preserve"> </w:t>
      </w:r>
    </w:p>
    <w:p w:rsidR="0085189A" w:rsidRPr="0085189A" w:rsidRDefault="0085189A" w:rsidP="0085189A">
      <w:pPr>
        <w:rPr>
          <w:rFonts w:ascii="Century Gothic" w:hAnsi="Century Gothic" w:cs="Times New Roman"/>
        </w:rPr>
      </w:pPr>
      <w:r w:rsidRPr="0085189A">
        <w:rPr>
          <w:rFonts w:ascii="Century Gothic" w:hAnsi="Century Gothic" w:cs="Times New Roman"/>
          <w:color w:val="000000"/>
        </w:rPr>
        <w:t xml:space="preserve">One of the significant changes within the digital revolution is a person’s ability to communicate with other people. In the 19th century, forms of communication were limited. In the 21st century, communication options have exploded to offer a wide variety of choices (e.g., e-mail, cellular phones, instant messaging).  The expanding digital communication options have changed everything because people are able to keep in constant communication with anyone else. </w:t>
      </w:r>
      <w:proofErr w:type="gramStart"/>
      <w:r w:rsidRPr="0085189A">
        <w:rPr>
          <w:rFonts w:ascii="Century Gothic" w:hAnsi="Century Gothic" w:cs="Times New Roman"/>
          <w:color w:val="000000"/>
        </w:rPr>
        <w:t>Now everyone has the opportunity to communicate and collaborate with anyone from anywhere and anytime.</w:t>
      </w:r>
      <w:proofErr w:type="gramEnd"/>
      <w:r w:rsidRPr="0085189A">
        <w:rPr>
          <w:rFonts w:ascii="Century Gothic" w:hAnsi="Century Gothic" w:cs="Times New Roman"/>
          <w:color w:val="000000"/>
        </w:rPr>
        <w:t xml:space="preserve"> Unfortunately, many users have not been taught how to make appropriate decisions when faced with so many different digital communication options.</w:t>
      </w:r>
    </w:p>
    <w:p w:rsidR="0085189A" w:rsidRPr="0085189A" w:rsidRDefault="0085189A" w:rsidP="0085189A">
      <w:pPr>
        <w:rPr>
          <w:rFonts w:ascii="Century Gothic" w:eastAsia="Times New Roman" w:hAnsi="Century Gothic" w:cs="Times New Roman"/>
        </w:rPr>
      </w:pPr>
    </w:p>
    <w:p w:rsidR="0085189A" w:rsidRPr="0085189A" w:rsidRDefault="0085189A" w:rsidP="0085189A">
      <w:pPr>
        <w:rPr>
          <w:rFonts w:ascii="Century Gothic" w:hAnsi="Century Gothic" w:cs="Times New Roman"/>
        </w:rPr>
      </w:pPr>
      <w:r w:rsidRPr="0085189A">
        <w:rPr>
          <w:rFonts w:ascii="Century Gothic" w:hAnsi="Century Gothic" w:cs="Times New Roman"/>
          <w:b/>
          <w:bCs/>
          <w:color w:val="000000"/>
        </w:rPr>
        <w:t>4.   Digital Literacy</w:t>
      </w:r>
      <w:proofErr w:type="gramStart"/>
      <w:r w:rsidRPr="0085189A">
        <w:rPr>
          <w:rFonts w:ascii="Century Gothic" w:hAnsi="Century Gothic" w:cs="Times New Roman"/>
          <w:b/>
          <w:bCs/>
          <w:color w:val="000000"/>
        </w:rPr>
        <w:t>:</w:t>
      </w:r>
      <w:r w:rsidRPr="0085189A">
        <w:rPr>
          <w:rFonts w:ascii="Century Gothic" w:hAnsi="Century Gothic" w:cs="Times New Roman"/>
          <w:color w:val="000000"/>
        </w:rPr>
        <w:t xml:space="preserve">   </w:t>
      </w:r>
      <w:r w:rsidRPr="0085189A">
        <w:rPr>
          <w:rFonts w:ascii="Century Gothic" w:hAnsi="Century Gothic" w:cs="Times New Roman"/>
          <w:i/>
          <w:iCs/>
          <w:color w:val="000000"/>
        </w:rPr>
        <w:t>process</w:t>
      </w:r>
      <w:proofErr w:type="gramEnd"/>
      <w:r w:rsidRPr="0085189A">
        <w:rPr>
          <w:rFonts w:ascii="Century Gothic" w:hAnsi="Century Gothic" w:cs="Times New Roman"/>
          <w:i/>
          <w:iCs/>
          <w:color w:val="000000"/>
        </w:rPr>
        <w:t xml:space="preserve"> of teaching and learning about technology and the use of technology.</w:t>
      </w:r>
      <w:r w:rsidRPr="0085189A">
        <w:rPr>
          <w:rFonts w:ascii="Century Gothic" w:hAnsi="Century Gothic" w:cs="Times New Roman"/>
          <w:color w:val="000000"/>
        </w:rPr>
        <w:t xml:space="preserve"> </w:t>
      </w:r>
    </w:p>
    <w:p w:rsidR="0085189A" w:rsidRPr="0085189A" w:rsidRDefault="0085189A" w:rsidP="0085189A">
      <w:pPr>
        <w:rPr>
          <w:rFonts w:ascii="Century Gothic" w:hAnsi="Century Gothic" w:cs="Times New Roman"/>
        </w:rPr>
      </w:pPr>
      <w:r w:rsidRPr="0085189A">
        <w:rPr>
          <w:rFonts w:ascii="Century Gothic" w:hAnsi="Century Gothic" w:cs="Times New Roman"/>
          <w:color w:val="000000"/>
        </w:rPr>
        <w:t xml:space="preserve">While schools have made great progress in the area of technology infusion, much remains to be done. A renewed focus must be made on what technologies must be taught as well as how it should be used. New technologies are finding their way into the </w:t>
      </w:r>
      <w:proofErr w:type="gramStart"/>
      <w:r w:rsidRPr="0085189A">
        <w:rPr>
          <w:rFonts w:ascii="Century Gothic" w:hAnsi="Century Gothic" w:cs="Times New Roman"/>
          <w:color w:val="000000"/>
        </w:rPr>
        <w:t>workplace that are</w:t>
      </w:r>
      <w:proofErr w:type="gramEnd"/>
      <w:r w:rsidRPr="0085189A">
        <w:rPr>
          <w:rFonts w:ascii="Century Gothic" w:hAnsi="Century Gothic" w:cs="Times New Roman"/>
          <w:color w:val="000000"/>
        </w:rPr>
        <w:t xml:space="preserve"> not being used in schools (e.g., Videoconferencing, online sharing spaces such as wikis). In addition, workers in many different occupations need immediate information (just-in-time information). This process requires sophisticated searching and processing skills (i.e., information literacy). Learners must be taught how to learn in a digital society. In other words, learners must be taught to learn anything, anytime, anywhere.  Business, military, and medicine are excellent examples of how technology is being used differently in the 21st century. As new technologies emerge, learners need to learn how to use that technology quickly and appropriately. Digital Citizenship involves educating people in a new way— these individuals need a high degree of information literacy skills. </w:t>
      </w:r>
    </w:p>
    <w:p w:rsidR="0085189A" w:rsidRPr="0085189A" w:rsidRDefault="0085189A" w:rsidP="0085189A">
      <w:pPr>
        <w:rPr>
          <w:rFonts w:ascii="Century Gothic" w:eastAsia="Times New Roman" w:hAnsi="Century Gothic" w:cs="Times New Roman"/>
        </w:rPr>
      </w:pPr>
    </w:p>
    <w:p w:rsidR="0085189A" w:rsidRPr="0085189A" w:rsidRDefault="0085189A" w:rsidP="0085189A">
      <w:pPr>
        <w:rPr>
          <w:rFonts w:ascii="Century Gothic" w:hAnsi="Century Gothic" w:cs="Times New Roman"/>
        </w:rPr>
      </w:pPr>
      <w:r w:rsidRPr="0085189A">
        <w:rPr>
          <w:rFonts w:ascii="Century Gothic" w:hAnsi="Century Gothic" w:cs="Times New Roman"/>
          <w:b/>
          <w:bCs/>
          <w:color w:val="000000"/>
        </w:rPr>
        <w:lastRenderedPageBreak/>
        <w:t>5. Digital Etiquette</w:t>
      </w:r>
      <w:proofErr w:type="gramStart"/>
      <w:r w:rsidRPr="0085189A">
        <w:rPr>
          <w:rFonts w:ascii="Century Gothic" w:hAnsi="Century Gothic" w:cs="Times New Roman"/>
          <w:b/>
          <w:bCs/>
          <w:color w:val="000000"/>
        </w:rPr>
        <w:t>:</w:t>
      </w:r>
      <w:r w:rsidRPr="0085189A">
        <w:rPr>
          <w:rFonts w:ascii="Century Gothic" w:hAnsi="Century Gothic" w:cs="Times New Roman"/>
          <w:color w:val="000000"/>
        </w:rPr>
        <w:t xml:space="preserve">   </w:t>
      </w:r>
      <w:r w:rsidRPr="0085189A">
        <w:rPr>
          <w:rFonts w:ascii="Century Gothic" w:hAnsi="Century Gothic" w:cs="Times New Roman"/>
          <w:i/>
          <w:iCs/>
          <w:color w:val="000000"/>
        </w:rPr>
        <w:t>electronic</w:t>
      </w:r>
      <w:proofErr w:type="gramEnd"/>
      <w:r w:rsidRPr="0085189A">
        <w:rPr>
          <w:rFonts w:ascii="Century Gothic" w:hAnsi="Century Gothic" w:cs="Times New Roman"/>
          <w:i/>
          <w:iCs/>
          <w:color w:val="000000"/>
        </w:rPr>
        <w:t xml:space="preserve"> standards of conduct or procedure.</w:t>
      </w:r>
    </w:p>
    <w:p w:rsidR="0085189A" w:rsidRPr="0085189A" w:rsidRDefault="0085189A" w:rsidP="0085189A">
      <w:pPr>
        <w:rPr>
          <w:rFonts w:ascii="Century Gothic" w:hAnsi="Century Gothic" w:cs="Times New Roman"/>
        </w:rPr>
      </w:pPr>
      <w:r w:rsidRPr="0085189A">
        <w:rPr>
          <w:rFonts w:ascii="Century Gothic" w:hAnsi="Century Gothic" w:cs="Times New Roman"/>
          <w:color w:val="000000"/>
        </w:rPr>
        <w:t>Technology users often see this area as one of the most pressing problems when dealing with Digital Citizenship. We recognize inappropriate behavior when we see it, but before people use technology they do not learn digital etiquette (i.e., appropriate conduct).   Many people feel uncomfortable talking to others about their digital etiquette.  Often rules and regulations are created or the technology is simply banned to stop inappropriate use. It is not enough to create rules and policy, we must teach everyone to become responsible digital citizens in this new society.</w:t>
      </w:r>
    </w:p>
    <w:p w:rsidR="0085189A" w:rsidRPr="0085189A" w:rsidRDefault="0085189A" w:rsidP="0085189A">
      <w:pPr>
        <w:rPr>
          <w:rFonts w:ascii="Century Gothic" w:eastAsia="Times New Roman" w:hAnsi="Century Gothic" w:cs="Times New Roman"/>
        </w:rPr>
      </w:pPr>
    </w:p>
    <w:p w:rsidR="0085189A" w:rsidRPr="0085189A" w:rsidRDefault="0085189A" w:rsidP="0085189A">
      <w:pPr>
        <w:rPr>
          <w:rFonts w:ascii="Century Gothic" w:hAnsi="Century Gothic" w:cs="Times New Roman"/>
        </w:rPr>
      </w:pPr>
      <w:r w:rsidRPr="0085189A">
        <w:rPr>
          <w:rFonts w:ascii="Century Gothic" w:hAnsi="Century Gothic" w:cs="Times New Roman"/>
          <w:b/>
          <w:bCs/>
          <w:color w:val="000000"/>
        </w:rPr>
        <w:t>6.   Digital Law</w:t>
      </w:r>
      <w:proofErr w:type="gramStart"/>
      <w:r w:rsidRPr="0085189A">
        <w:rPr>
          <w:rFonts w:ascii="Century Gothic" w:hAnsi="Century Gothic" w:cs="Times New Roman"/>
          <w:b/>
          <w:bCs/>
          <w:color w:val="000000"/>
        </w:rPr>
        <w:t>:</w:t>
      </w:r>
      <w:r w:rsidRPr="0085189A">
        <w:rPr>
          <w:rFonts w:ascii="Century Gothic" w:hAnsi="Century Gothic" w:cs="Times New Roman"/>
          <w:color w:val="000000"/>
        </w:rPr>
        <w:t xml:space="preserve">   </w:t>
      </w:r>
      <w:r w:rsidRPr="0085189A">
        <w:rPr>
          <w:rFonts w:ascii="Century Gothic" w:hAnsi="Century Gothic" w:cs="Times New Roman"/>
          <w:i/>
          <w:iCs/>
          <w:color w:val="000000"/>
        </w:rPr>
        <w:t>electronic</w:t>
      </w:r>
      <w:proofErr w:type="gramEnd"/>
      <w:r w:rsidRPr="0085189A">
        <w:rPr>
          <w:rFonts w:ascii="Century Gothic" w:hAnsi="Century Gothic" w:cs="Times New Roman"/>
          <w:i/>
          <w:iCs/>
          <w:color w:val="000000"/>
        </w:rPr>
        <w:t xml:space="preserve"> responsibility for actions and deeds</w:t>
      </w:r>
      <w:r w:rsidRPr="0085189A">
        <w:rPr>
          <w:rFonts w:ascii="Century Gothic" w:hAnsi="Century Gothic" w:cs="Times New Roman"/>
          <w:color w:val="000000"/>
        </w:rPr>
        <w:t xml:space="preserve"> </w:t>
      </w:r>
    </w:p>
    <w:p w:rsidR="0085189A" w:rsidRPr="0085189A" w:rsidRDefault="0085189A" w:rsidP="0085189A">
      <w:pPr>
        <w:rPr>
          <w:rFonts w:ascii="Century Gothic" w:hAnsi="Century Gothic" w:cs="Times New Roman"/>
        </w:rPr>
      </w:pPr>
      <w:r w:rsidRPr="0085189A">
        <w:rPr>
          <w:rFonts w:ascii="Century Gothic" w:hAnsi="Century Gothic" w:cs="Times New Roman"/>
          <w:color w:val="000000"/>
        </w:rPr>
        <w:t xml:space="preserve">Digital law deals with the ethics of technology within a society. Unethical use manifests itself in form of theft and/or crime. Ethical use manifests itself in the form of abiding by the laws of society. Users need to understand that stealing or causing damage to other people’s work, identity, or property online is a crime. There are certain rules of society that users need to be aware in </w:t>
      </w:r>
      <w:proofErr w:type="gramStart"/>
      <w:r w:rsidRPr="0085189A">
        <w:rPr>
          <w:rFonts w:ascii="Century Gothic" w:hAnsi="Century Gothic" w:cs="Times New Roman"/>
          <w:color w:val="000000"/>
        </w:rPr>
        <w:t>a</w:t>
      </w:r>
      <w:proofErr w:type="gramEnd"/>
      <w:r w:rsidRPr="0085189A">
        <w:rPr>
          <w:rFonts w:ascii="Century Gothic" w:hAnsi="Century Gothic" w:cs="Times New Roman"/>
          <w:color w:val="000000"/>
        </w:rPr>
        <w:t xml:space="preserve"> ethical society. These laws apply to anyone who works or plays online. Hacking into others information, downloading illegal music, plagiarizing, creating destructive worms, viruses or creating Trojan Horses, send</w:t>
      </w:r>
      <w:bookmarkStart w:id="0" w:name="_GoBack"/>
      <w:bookmarkEnd w:id="0"/>
      <w:r w:rsidRPr="0085189A">
        <w:rPr>
          <w:rFonts w:ascii="Century Gothic" w:hAnsi="Century Gothic" w:cs="Times New Roman"/>
          <w:color w:val="000000"/>
        </w:rPr>
        <w:t>ing spam, or stealing anyone’s identify or property is unethical.</w:t>
      </w:r>
    </w:p>
    <w:p w:rsidR="0085189A" w:rsidRPr="0085189A" w:rsidRDefault="0085189A" w:rsidP="0085189A">
      <w:pPr>
        <w:rPr>
          <w:rFonts w:ascii="Century Gothic" w:eastAsia="Times New Roman" w:hAnsi="Century Gothic" w:cs="Times New Roman"/>
        </w:rPr>
      </w:pPr>
    </w:p>
    <w:p w:rsidR="0085189A" w:rsidRPr="0085189A" w:rsidRDefault="0085189A" w:rsidP="0085189A">
      <w:pPr>
        <w:rPr>
          <w:rFonts w:ascii="Century Gothic" w:hAnsi="Century Gothic" w:cs="Times New Roman"/>
        </w:rPr>
      </w:pPr>
      <w:r w:rsidRPr="0085189A">
        <w:rPr>
          <w:rFonts w:ascii="Century Gothic" w:hAnsi="Century Gothic" w:cs="Times New Roman"/>
          <w:b/>
          <w:bCs/>
          <w:color w:val="000000"/>
        </w:rPr>
        <w:t>7.   Digital Rights &amp; Responsibilities</w:t>
      </w:r>
      <w:proofErr w:type="gramStart"/>
      <w:r w:rsidRPr="0085189A">
        <w:rPr>
          <w:rFonts w:ascii="Century Gothic" w:hAnsi="Century Gothic" w:cs="Times New Roman"/>
          <w:b/>
          <w:bCs/>
          <w:color w:val="000000"/>
        </w:rPr>
        <w:t>:</w:t>
      </w:r>
      <w:r w:rsidRPr="0085189A">
        <w:rPr>
          <w:rFonts w:ascii="Century Gothic" w:hAnsi="Century Gothic" w:cs="Times New Roman"/>
          <w:color w:val="000000"/>
        </w:rPr>
        <w:t xml:space="preserve">   </w:t>
      </w:r>
      <w:r w:rsidRPr="0085189A">
        <w:rPr>
          <w:rFonts w:ascii="Century Gothic" w:hAnsi="Century Gothic" w:cs="Times New Roman"/>
          <w:i/>
          <w:iCs/>
          <w:color w:val="000000"/>
        </w:rPr>
        <w:t>those</w:t>
      </w:r>
      <w:proofErr w:type="gramEnd"/>
      <w:r w:rsidRPr="0085189A">
        <w:rPr>
          <w:rFonts w:ascii="Century Gothic" w:hAnsi="Century Gothic" w:cs="Times New Roman"/>
          <w:i/>
          <w:iCs/>
          <w:color w:val="000000"/>
        </w:rPr>
        <w:t xml:space="preserve"> freedoms extended to everyone in a digital world.</w:t>
      </w:r>
    </w:p>
    <w:p w:rsidR="0085189A" w:rsidRPr="0085189A" w:rsidRDefault="0085189A" w:rsidP="0085189A">
      <w:pPr>
        <w:rPr>
          <w:rFonts w:ascii="Century Gothic" w:hAnsi="Century Gothic" w:cs="Times New Roman"/>
        </w:rPr>
      </w:pPr>
      <w:r w:rsidRPr="0085189A">
        <w:rPr>
          <w:rFonts w:ascii="Century Gothic" w:hAnsi="Century Gothic" w:cs="Times New Roman"/>
          <w:color w:val="000000"/>
        </w:rPr>
        <w:t xml:space="preserve">Just as in the American Constitution where there is a Bill of Rights, there is a basic set of rights extended to every digital citizen. Digital citizens have the right to privacy, free speech, etc. Basic digital rights must be addressed, discussed, and understood in the digital world.  With these rights also come responsibilities as well.  Users must help define how the technology is to be used in an appropriate manner.  In a digital society these two areas must work together for everyone to be productive. </w:t>
      </w:r>
    </w:p>
    <w:p w:rsidR="0085189A" w:rsidRPr="0085189A" w:rsidRDefault="0085189A" w:rsidP="0085189A">
      <w:pPr>
        <w:rPr>
          <w:rFonts w:ascii="Century Gothic" w:eastAsia="Times New Roman" w:hAnsi="Century Gothic" w:cs="Times New Roman"/>
        </w:rPr>
      </w:pPr>
    </w:p>
    <w:p w:rsidR="0085189A" w:rsidRPr="0085189A" w:rsidRDefault="0085189A" w:rsidP="0085189A">
      <w:pPr>
        <w:rPr>
          <w:rFonts w:ascii="Century Gothic" w:hAnsi="Century Gothic" w:cs="Times New Roman"/>
        </w:rPr>
      </w:pPr>
      <w:r w:rsidRPr="0085189A">
        <w:rPr>
          <w:rFonts w:ascii="Century Gothic" w:hAnsi="Century Gothic" w:cs="Times New Roman"/>
          <w:b/>
          <w:bCs/>
          <w:color w:val="000000"/>
        </w:rPr>
        <w:t>8.   Digital Health &amp; Wellness</w:t>
      </w:r>
      <w:proofErr w:type="gramStart"/>
      <w:r w:rsidRPr="0085189A">
        <w:rPr>
          <w:rFonts w:ascii="Century Gothic" w:hAnsi="Century Gothic" w:cs="Times New Roman"/>
          <w:b/>
          <w:bCs/>
          <w:color w:val="000000"/>
        </w:rPr>
        <w:t>:</w:t>
      </w:r>
      <w:r w:rsidRPr="0085189A">
        <w:rPr>
          <w:rFonts w:ascii="Century Gothic" w:hAnsi="Century Gothic" w:cs="Times New Roman"/>
          <w:color w:val="000000"/>
        </w:rPr>
        <w:t xml:space="preserve">   </w:t>
      </w:r>
      <w:r w:rsidRPr="0085189A">
        <w:rPr>
          <w:rFonts w:ascii="Century Gothic" w:hAnsi="Century Gothic" w:cs="Times New Roman"/>
          <w:i/>
          <w:iCs/>
          <w:color w:val="000000"/>
        </w:rPr>
        <w:t>physical</w:t>
      </w:r>
      <w:proofErr w:type="gramEnd"/>
      <w:r w:rsidRPr="0085189A">
        <w:rPr>
          <w:rFonts w:ascii="Century Gothic" w:hAnsi="Century Gothic" w:cs="Times New Roman"/>
          <w:i/>
          <w:iCs/>
          <w:color w:val="000000"/>
        </w:rPr>
        <w:t xml:space="preserve"> and psychological well-being in a digital technology world.</w:t>
      </w:r>
    </w:p>
    <w:p w:rsidR="0085189A" w:rsidRPr="0085189A" w:rsidRDefault="0085189A" w:rsidP="0085189A">
      <w:pPr>
        <w:rPr>
          <w:rFonts w:ascii="Century Gothic" w:hAnsi="Century Gothic" w:cs="Times New Roman"/>
        </w:rPr>
      </w:pPr>
      <w:r w:rsidRPr="0085189A">
        <w:rPr>
          <w:rFonts w:ascii="Century Gothic" w:hAnsi="Century Gothic" w:cs="Times New Roman"/>
          <w:color w:val="000000"/>
        </w:rPr>
        <w:t xml:space="preserve">Eye safety, repetitive stress syndrome, and sound ergonomic practices are issues that need to be addressed in a new technological world.  Beyond the physical issues are those of the psychological issues that are becoming more prevalent such as Internet addiction.  Users need to be taught that there are inherent dangers of technology. Digital Citizenship includes a culture where technology users are taught how to protect themselves through education and training. </w:t>
      </w:r>
    </w:p>
    <w:p w:rsidR="0085189A" w:rsidRPr="0085189A" w:rsidRDefault="0085189A" w:rsidP="0085189A">
      <w:pPr>
        <w:rPr>
          <w:rFonts w:ascii="Century Gothic" w:eastAsia="Times New Roman" w:hAnsi="Century Gothic" w:cs="Times New Roman"/>
        </w:rPr>
      </w:pPr>
    </w:p>
    <w:p w:rsidR="0085189A" w:rsidRPr="0085189A" w:rsidRDefault="0085189A" w:rsidP="0085189A">
      <w:pPr>
        <w:rPr>
          <w:rFonts w:ascii="Century Gothic" w:hAnsi="Century Gothic" w:cs="Times New Roman"/>
        </w:rPr>
      </w:pPr>
      <w:r w:rsidRPr="0085189A">
        <w:rPr>
          <w:rFonts w:ascii="Century Gothic" w:hAnsi="Century Gothic" w:cs="Times New Roman"/>
          <w:b/>
          <w:bCs/>
          <w:color w:val="000000"/>
        </w:rPr>
        <w:t>9.   Digital Security (self-protection)</w:t>
      </w:r>
      <w:proofErr w:type="gramStart"/>
      <w:r w:rsidRPr="0085189A">
        <w:rPr>
          <w:rFonts w:ascii="Century Gothic" w:hAnsi="Century Gothic" w:cs="Times New Roman"/>
          <w:b/>
          <w:bCs/>
          <w:color w:val="000000"/>
        </w:rPr>
        <w:t>:</w:t>
      </w:r>
      <w:r w:rsidRPr="0085189A">
        <w:rPr>
          <w:rFonts w:ascii="Century Gothic" w:hAnsi="Century Gothic" w:cs="Times New Roman"/>
          <w:color w:val="000000"/>
        </w:rPr>
        <w:t xml:space="preserve">   </w:t>
      </w:r>
      <w:r w:rsidRPr="0085189A">
        <w:rPr>
          <w:rFonts w:ascii="Century Gothic" w:hAnsi="Century Gothic" w:cs="Times New Roman"/>
          <w:i/>
          <w:iCs/>
          <w:color w:val="000000"/>
        </w:rPr>
        <w:t>electronic</w:t>
      </w:r>
      <w:proofErr w:type="gramEnd"/>
      <w:r w:rsidRPr="0085189A">
        <w:rPr>
          <w:rFonts w:ascii="Century Gothic" w:hAnsi="Century Gothic" w:cs="Times New Roman"/>
          <w:i/>
          <w:iCs/>
          <w:color w:val="000000"/>
        </w:rPr>
        <w:t xml:space="preserve"> precautions to guarantee safety.</w:t>
      </w:r>
      <w:r w:rsidRPr="0085189A">
        <w:rPr>
          <w:rFonts w:ascii="Century Gothic" w:hAnsi="Century Gothic" w:cs="Times New Roman"/>
          <w:color w:val="000000"/>
        </w:rPr>
        <w:t xml:space="preserve"> </w:t>
      </w:r>
    </w:p>
    <w:p w:rsidR="0085189A" w:rsidRPr="0085189A" w:rsidRDefault="0085189A" w:rsidP="0085189A">
      <w:pPr>
        <w:rPr>
          <w:rFonts w:ascii="Century Gothic" w:hAnsi="Century Gothic" w:cs="Times New Roman"/>
        </w:rPr>
      </w:pPr>
      <w:r w:rsidRPr="0085189A">
        <w:rPr>
          <w:rFonts w:ascii="Century Gothic" w:hAnsi="Century Gothic" w:cs="Times New Roman"/>
          <w:color w:val="000000"/>
        </w:rPr>
        <w:t>In any society, there are individuals who steal, deface, or disrupt other people. The same is true for the digital community. It is not enough to trust other members in the community for our own safety. In our own homes, we put locks on our doors and fire alarms in our houses to provide some level of protection. The same must be true for the digital security. We need to have virus protection, backups of data, and surge control of our equipment. As responsible citizens, we must protect our information from outside forces that might cause disruption or harm.</w:t>
      </w:r>
    </w:p>
    <w:p w:rsidR="0085189A" w:rsidRPr="0085189A" w:rsidRDefault="0085189A" w:rsidP="0085189A">
      <w:pPr>
        <w:rPr>
          <w:rFonts w:ascii="Century Gothic" w:eastAsia="Times New Roman" w:hAnsi="Century Gothic" w:cs="Times New Roman"/>
        </w:rPr>
      </w:pPr>
    </w:p>
    <w:p w:rsidR="0085189A" w:rsidRPr="0085189A" w:rsidRDefault="0085189A" w:rsidP="0085189A">
      <w:pPr>
        <w:jc w:val="center"/>
        <w:rPr>
          <w:rFonts w:ascii="Century Gothic" w:hAnsi="Century Gothic" w:cs="Times New Roman"/>
          <w:b/>
        </w:rPr>
      </w:pPr>
    </w:p>
    <w:sectPr w:rsidR="0085189A" w:rsidRPr="0085189A" w:rsidSect="008518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89A"/>
    <w:rsid w:val="0085189A"/>
    <w:rsid w:val="00BF6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C283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189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189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9052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988</Words>
  <Characters>5637</Characters>
  <Application>Microsoft Macintosh Word</Application>
  <DocSecurity>0</DocSecurity>
  <Lines>46</Lines>
  <Paragraphs>13</Paragraphs>
  <ScaleCrop>false</ScaleCrop>
  <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Romean</dc:creator>
  <cp:keywords/>
  <dc:description/>
  <cp:lastModifiedBy>Alexandra Romean</cp:lastModifiedBy>
  <cp:revision>1</cp:revision>
  <dcterms:created xsi:type="dcterms:W3CDTF">2019-01-23T21:38:00Z</dcterms:created>
  <dcterms:modified xsi:type="dcterms:W3CDTF">2019-01-23T21:40:00Z</dcterms:modified>
</cp:coreProperties>
</file>